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2"/>
        <w:gridCol w:w="2693"/>
        <w:gridCol w:w="2977"/>
      </w:tblGrid>
      <w:tr w:rsidR="004A7914" w:rsidRPr="004A7914" w:rsidTr="004A7914">
        <w:trPr>
          <w:trHeight w:val="360"/>
        </w:trPr>
        <w:tc>
          <w:tcPr>
            <w:tcW w:w="4112" w:type="dxa"/>
            <w:shd w:val="clear" w:color="auto" w:fill="4F81BD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A7914" w:rsidRPr="004A7914" w:rsidRDefault="004A7914" w:rsidP="004A7914">
            <w:bookmarkStart w:id="0" w:name="_GoBack"/>
            <w:r w:rsidRPr="004A7914">
              <w:rPr>
                <w:b/>
                <w:bCs/>
              </w:rPr>
              <w:t>Observed</w:t>
            </w:r>
          </w:p>
        </w:tc>
        <w:tc>
          <w:tcPr>
            <w:tcW w:w="2693" w:type="dxa"/>
            <w:shd w:val="clear" w:color="auto" w:fill="4F81BD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A7914" w:rsidRPr="004A7914" w:rsidRDefault="004A7914" w:rsidP="004A7914">
            <w:r w:rsidRPr="004A7914">
              <w:rPr>
                <w:b/>
                <w:bCs/>
              </w:rPr>
              <w:t>Reported</w:t>
            </w:r>
          </w:p>
        </w:tc>
        <w:tc>
          <w:tcPr>
            <w:tcW w:w="2977" w:type="dxa"/>
            <w:shd w:val="clear" w:color="auto" w:fill="4F81BD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A7914" w:rsidRPr="004A7914" w:rsidRDefault="004A7914" w:rsidP="004A7914">
            <w:r w:rsidRPr="004A7914">
              <w:rPr>
                <w:b/>
                <w:bCs/>
              </w:rPr>
              <w:t>Suggested Response</w:t>
            </w:r>
          </w:p>
        </w:tc>
      </w:tr>
      <w:tr w:rsidR="004A7914" w:rsidRPr="004A7914" w:rsidTr="004A7914">
        <w:trPr>
          <w:trHeight w:val="1177"/>
        </w:trPr>
        <w:tc>
          <w:tcPr>
            <w:tcW w:w="4112" w:type="dxa"/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A7914" w:rsidRPr="004A7914" w:rsidRDefault="004A7914" w:rsidP="004A7914">
            <w:r w:rsidRPr="004A7914">
              <w:t>Child is or may present a significant, current risk of causing serious harm to themselves or others</w:t>
            </w:r>
          </w:p>
        </w:tc>
        <w:tc>
          <w:tcPr>
            <w:tcW w:w="2693" w:type="dxa"/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A7914" w:rsidRPr="004A7914" w:rsidRDefault="004A7914" w:rsidP="004A7914">
            <w:r w:rsidRPr="004A7914">
              <w:t>Completed, or imminent credible threat of action to cause significant harm</w:t>
            </w:r>
          </w:p>
        </w:tc>
        <w:tc>
          <w:tcPr>
            <w:tcW w:w="2977" w:type="dxa"/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A7914" w:rsidRPr="004A7914" w:rsidRDefault="004A7914" w:rsidP="004A7914">
            <w:r w:rsidRPr="004A7914">
              <w:t>Contact the Police</w:t>
            </w:r>
          </w:p>
        </w:tc>
      </w:tr>
      <w:tr w:rsidR="004A7914" w:rsidRPr="004A7914" w:rsidTr="004A7914">
        <w:trPr>
          <w:trHeight w:val="1151"/>
        </w:trPr>
        <w:tc>
          <w:tcPr>
            <w:tcW w:w="4112" w:type="dxa"/>
            <w:shd w:val="clear" w:color="auto" w:fill="E9EDF4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A7914" w:rsidRPr="004A7914" w:rsidRDefault="004A7914" w:rsidP="004A7914">
            <w:r w:rsidRPr="004A7914">
              <w:t>Acutely distressed but not thought to be a danger to themselves or others and/or urgent medical treatment required - See next slide for further information</w:t>
            </w:r>
          </w:p>
        </w:tc>
        <w:tc>
          <w:tcPr>
            <w:tcW w:w="2693" w:type="dxa"/>
            <w:shd w:val="clear" w:color="auto" w:fill="E9EDF4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A7914" w:rsidRPr="004A7914" w:rsidRDefault="004A7914" w:rsidP="004A7914">
            <w:r w:rsidRPr="004A7914">
              <w:t>Possible overdose  of medication or recreational drugs</w:t>
            </w:r>
          </w:p>
        </w:tc>
        <w:tc>
          <w:tcPr>
            <w:tcW w:w="2977" w:type="dxa"/>
            <w:shd w:val="clear" w:color="auto" w:fill="E9EDF4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A7914" w:rsidRPr="004A7914" w:rsidRDefault="004A7914" w:rsidP="004A7914">
            <w:r w:rsidRPr="004A7914">
              <w:t>Convey to hospital</w:t>
            </w:r>
          </w:p>
        </w:tc>
      </w:tr>
      <w:tr w:rsidR="004A7914" w:rsidRPr="004A7914" w:rsidTr="004A7914">
        <w:trPr>
          <w:trHeight w:val="1611"/>
        </w:trPr>
        <w:tc>
          <w:tcPr>
            <w:tcW w:w="4112" w:type="dxa"/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A7914" w:rsidRPr="004A7914" w:rsidRDefault="004A7914" w:rsidP="004A7914">
            <w:r w:rsidRPr="004A7914">
              <w:t>Child stable but signifi</w:t>
            </w:r>
            <w:r>
              <w:t>cant urgent concerns about self-</w:t>
            </w:r>
            <w:r w:rsidRPr="004A7914">
              <w:t>harming or other mental health issues</w:t>
            </w:r>
          </w:p>
        </w:tc>
        <w:tc>
          <w:tcPr>
            <w:tcW w:w="2693" w:type="dxa"/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A7914" w:rsidRPr="004A7914" w:rsidRDefault="004A7914" w:rsidP="004A7914">
            <w:r w:rsidRPr="004A7914">
              <w:t>Suicidal thoughts, severe depression etc.</w:t>
            </w:r>
          </w:p>
          <w:p w:rsidR="004A7914" w:rsidRPr="004A7914" w:rsidRDefault="004A7914" w:rsidP="004A7914">
            <w:r w:rsidRPr="004A7914">
              <w:t>Or currently under CAMHS</w:t>
            </w:r>
          </w:p>
        </w:tc>
        <w:tc>
          <w:tcPr>
            <w:tcW w:w="2977" w:type="dxa"/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A7914" w:rsidRDefault="004A7914" w:rsidP="004A7914">
            <w:pPr>
              <w:pStyle w:val="NoSpacing"/>
            </w:pPr>
            <w:r w:rsidRPr="004A7914">
              <w:rPr>
                <w:b/>
              </w:rPr>
              <w:t>During working hours</w:t>
            </w:r>
            <w:r w:rsidRPr="004A7914">
              <w:t xml:space="preserve"> -  </w:t>
            </w:r>
          </w:p>
          <w:p w:rsidR="004A7914" w:rsidRDefault="004A7914" w:rsidP="004A7914">
            <w:pPr>
              <w:pStyle w:val="NoSpacing"/>
            </w:pPr>
            <w:r w:rsidRPr="004A7914">
              <w:t xml:space="preserve">contact CAMHS single point of access, or if </w:t>
            </w:r>
            <w:r>
              <w:t>already</w:t>
            </w:r>
          </w:p>
          <w:p w:rsidR="004A7914" w:rsidRPr="004A7914" w:rsidRDefault="004A7914" w:rsidP="004A7914">
            <w:pPr>
              <w:pStyle w:val="NoSpacing"/>
            </w:pPr>
            <w:proofErr w:type="gramStart"/>
            <w:r w:rsidRPr="004A7914">
              <w:t>open</w:t>
            </w:r>
            <w:proofErr w:type="gramEnd"/>
            <w:r w:rsidRPr="004A7914">
              <w:t xml:space="preserve"> to CAMHS contact that specific team.</w:t>
            </w:r>
          </w:p>
          <w:p w:rsidR="004A7914" w:rsidRPr="004A7914" w:rsidRDefault="004A7914" w:rsidP="004A7914">
            <w:pPr>
              <w:pStyle w:val="NoSpacing"/>
            </w:pPr>
            <w:r w:rsidRPr="004A7914">
              <w:rPr>
                <w:b/>
              </w:rPr>
              <w:t>Out of hours</w:t>
            </w:r>
            <w:r w:rsidRPr="004A7914">
              <w:t xml:space="preserve"> - to hospital</w:t>
            </w:r>
          </w:p>
        </w:tc>
      </w:tr>
      <w:tr w:rsidR="004A7914" w:rsidRPr="004A7914" w:rsidTr="004A7914">
        <w:trPr>
          <w:trHeight w:val="1099"/>
        </w:trPr>
        <w:tc>
          <w:tcPr>
            <w:tcW w:w="4112" w:type="dxa"/>
            <w:shd w:val="clear" w:color="auto" w:fill="E9EDF4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A7914" w:rsidRPr="004A7914" w:rsidRDefault="004A7914" w:rsidP="004A7914">
            <w:r w:rsidRPr="004A7914">
              <w:t>Child stable and no urgent significant concerns</w:t>
            </w:r>
          </w:p>
        </w:tc>
        <w:tc>
          <w:tcPr>
            <w:tcW w:w="2693" w:type="dxa"/>
            <w:shd w:val="clear" w:color="auto" w:fill="E9EDF4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A7914" w:rsidRPr="004A7914" w:rsidRDefault="004A7914" w:rsidP="004A7914">
            <w:r w:rsidRPr="004A7914">
              <w:t>Depression, anxiety etc. and not known to CAMHS</w:t>
            </w:r>
          </w:p>
        </w:tc>
        <w:tc>
          <w:tcPr>
            <w:tcW w:w="2977" w:type="dxa"/>
            <w:shd w:val="clear" w:color="auto" w:fill="E9EDF4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A7914" w:rsidRPr="004A7914" w:rsidRDefault="004A7914" w:rsidP="004A7914">
            <w:r w:rsidRPr="004A7914">
              <w:t xml:space="preserve">Child to see GP or school counselling service. Consider </w:t>
            </w:r>
            <w:proofErr w:type="gramStart"/>
            <w:r w:rsidRPr="004A7914">
              <w:t>calling  the</w:t>
            </w:r>
            <w:proofErr w:type="gramEnd"/>
            <w:r w:rsidRPr="004A7914">
              <w:t xml:space="preserve"> 111 Service if the route for support is not clear.</w:t>
            </w:r>
          </w:p>
        </w:tc>
      </w:tr>
      <w:bookmarkEnd w:id="0"/>
    </w:tbl>
    <w:p w:rsidR="008C0C69" w:rsidRDefault="008C0C69"/>
    <w:sectPr w:rsidR="008C0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14"/>
    <w:rsid w:val="004A7914"/>
    <w:rsid w:val="008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CA72"/>
  <w15:chartTrackingRefBased/>
  <w15:docId w15:val="{924CF48C-B48A-4AB4-97EB-43A53EBF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Blakely, Aileen</dc:creator>
  <cp:keywords/>
  <dc:description/>
  <cp:lastModifiedBy>Blakely, Aileen</cp:lastModifiedBy>
  <cp:revision>1</cp:revision>
  <dcterms:created xsi:type="dcterms:W3CDTF">2019-06-27T10:23:00Z</dcterms:created>
  <dcterms:modified xsi:type="dcterms:W3CDTF">2019-06-27T10:28:00Z</dcterms:modified>
</cp:coreProperties>
</file>